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31DD3" w14:textId="215EADF2" w:rsidR="00BE7541" w:rsidRDefault="00BE7541" w:rsidP="00BE75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123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B1CDE">
          <w:rPr>
            <w:b/>
            <w:i/>
            <w:noProof/>
            <w:sz w:val="28"/>
          </w:rPr>
          <w:t>R3-240582</w:t>
        </w:r>
      </w:fldSimple>
    </w:p>
    <w:p w14:paraId="216D7F9A" w14:textId="6525488E" w:rsidR="003408DA" w:rsidRPr="003408DA" w:rsidRDefault="00D63FC9" w:rsidP="000E220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E7541">
          <w:rPr>
            <w:b/>
            <w:noProof/>
            <w:sz w:val="24"/>
          </w:rPr>
          <w:t>Athens</w:t>
        </w:r>
      </w:fldSimple>
      <w:r w:rsidR="00BE7541">
        <w:rPr>
          <w:b/>
          <w:noProof/>
          <w:sz w:val="24"/>
        </w:rPr>
        <w:t xml:space="preserve">, </w:t>
      </w:r>
      <w:fldSimple w:instr=" DOCPROPERTY  Country  \* MERGEFORMAT ">
        <w:r w:rsidR="00BE7541">
          <w:rPr>
            <w:b/>
            <w:noProof/>
            <w:sz w:val="24"/>
          </w:rPr>
          <w:t>Greece</w:t>
        </w:r>
      </w:fldSimple>
      <w:r w:rsidR="00BE7541">
        <w:rPr>
          <w:b/>
          <w:noProof/>
          <w:sz w:val="24"/>
        </w:rPr>
        <w:t xml:space="preserve">, </w:t>
      </w:r>
      <w:fldSimple w:instr=" DOCPROPERTY  StartDate  \* MERGEFORMAT ">
        <w:r w:rsidR="00BE7541" w:rsidRPr="00BA51D9">
          <w:rPr>
            <w:b/>
            <w:noProof/>
            <w:sz w:val="24"/>
          </w:rPr>
          <w:t xml:space="preserve"> </w:t>
        </w:r>
        <w:r w:rsidR="00BE7541">
          <w:rPr>
            <w:b/>
            <w:noProof/>
            <w:sz w:val="24"/>
          </w:rPr>
          <w:t>26-02-2024</w:t>
        </w:r>
      </w:fldSimple>
      <w:r w:rsidR="00BE7541">
        <w:rPr>
          <w:b/>
          <w:noProof/>
          <w:sz w:val="24"/>
        </w:rPr>
        <w:t xml:space="preserve"> – </w:t>
      </w:r>
      <w:fldSimple w:instr=" DOCPROPERTY  EndDate  \* MERGEFORMAT ">
        <w:r w:rsidR="00BE7541">
          <w:rPr>
            <w:b/>
            <w:noProof/>
            <w:sz w:val="24"/>
          </w:rPr>
          <w:t>02-03-2024</w:t>
        </w:r>
      </w:fldSimple>
    </w:p>
    <w:p w14:paraId="00C4F417" w14:textId="11EBB76D" w:rsidR="003408DA" w:rsidRPr="00E808F4" w:rsidRDefault="003408DA" w:rsidP="003408D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/>
          <w:b/>
          <w:lang w:eastAsia="zh-CN"/>
        </w:rPr>
      </w:pPr>
      <w:r w:rsidRPr="00E808F4">
        <w:rPr>
          <w:rFonts w:ascii="Arial" w:hAnsi="Arial"/>
          <w:b/>
          <w:lang w:eastAsia="zh-CN"/>
        </w:rPr>
        <w:t>Agenda Item:</w:t>
      </w:r>
      <w:r w:rsidRPr="00E808F4">
        <w:rPr>
          <w:rFonts w:ascii="Arial" w:hAnsi="Arial"/>
          <w:b/>
          <w:lang w:eastAsia="zh-CN"/>
        </w:rPr>
        <w:tab/>
      </w:r>
      <w:r w:rsidR="00DA22F5" w:rsidRPr="00E808F4">
        <w:rPr>
          <w:rFonts w:ascii="Arial" w:hAnsi="Arial"/>
          <w:b/>
          <w:lang w:eastAsia="zh-CN"/>
        </w:rPr>
        <w:t>9.3.2</w:t>
      </w:r>
    </w:p>
    <w:p w14:paraId="1ED4D23A" w14:textId="1B44A755" w:rsidR="003408DA" w:rsidRPr="00E808F4" w:rsidRDefault="003408DA" w:rsidP="003408D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/>
          <w:b/>
          <w:lang w:eastAsia="zh-CN"/>
        </w:rPr>
      </w:pPr>
      <w:r w:rsidRPr="00E808F4">
        <w:rPr>
          <w:rFonts w:ascii="Arial" w:hAnsi="Arial"/>
          <w:b/>
          <w:lang w:eastAsia="zh-CN"/>
        </w:rPr>
        <w:t>Source:</w:t>
      </w:r>
      <w:r w:rsidRPr="00E808F4">
        <w:rPr>
          <w:rFonts w:ascii="Arial" w:hAnsi="Arial"/>
          <w:b/>
          <w:lang w:eastAsia="zh-CN"/>
        </w:rPr>
        <w:tab/>
        <w:t>Ericsson</w:t>
      </w:r>
      <w:r w:rsidR="00DA22F5" w:rsidRPr="00E808F4">
        <w:rPr>
          <w:rFonts w:ascii="Arial" w:hAnsi="Arial"/>
          <w:b/>
          <w:lang w:eastAsia="zh-CN"/>
        </w:rPr>
        <w:t xml:space="preserve">, </w:t>
      </w:r>
      <w:proofErr w:type="spellStart"/>
      <w:r w:rsidR="00DA22F5" w:rsidRPr="00E808F4">
        <w:rPr>
          <w:rFonts w:ascii="Arial" w:hAnsi="Arial"/>
          <w:b/>
          <w:lang w:eastAsia="zh-CN"/>
        </w:rPr>
        <w:t>ComTech</w:t>
      </w:r>
      <w:proofErr w:type="spellEnd"/>
      <w:r w:rsidR="00DA22F5" w:rsidRPr="00E808F4">
        <w:rPr>
          <w:rFonts w:ascii="Arial" w:hAnsi="Arial"/>
          <w:b/>
          <w:lang w:eastAsia="zh-CN"/>
        </w:rPr>
        <w:t>, Verizon</w:t>
      </w:r>
      <w:r w:rsidR="00A342BF">
        <w:rPr>
          <w:rFonts w:ascii="Arial" w:hAnsi="Arial"/>
          <w:b/>
          <w:lang w:eastAsia="zh-CN"/>
        </w:rPr>
        <w:t xml:space="preserve"> Wireless</w:t>
      </w:r>
      <w:r w:rsidR="00770784">
        <w:rPr>
          <w:rFonts w:ascii="Arial" w:hAnsi="Arial"/>
          <w:b/>
          <w:lang w:eastAsia="zh-CN"/>
        </w:rPr>
        <w:t xml:space="preserve">, </w:t>
      </w:r>
      <w:r w:rsidR="00D63FC9" w:rsidRPr="00D63FC9">
        <w:rPr>
          <w:rFonts w:ascii="Arial" w:hAnsi="Arial"/>
          <w:b/>
          <w:lang w:eastAsia="zh-CN"/>
        </w:rPr>
        <w:t>Polaris Wireless</w:t>
      </w:r>
    </w:p>
    <w:p w14:paraId="6591B391" w14:textId="52B899C1" w:rsidR="003408DA" w:rsidRPr="00E808F4" w:rsidRDefault="003408DA" w:rsidP="003408D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/>
          <w:b/>
          <w:lang w:eastAsia="zh-CN"/>
        </w:rPr>
      </w:pPr>
      <w:r w:rsidRPr="00E808F4">
        <w:rPr>
          <w:rFonts w:ascii="Arial" w:hAnsi="Arial"/>
          <w:b/>
          <w:lang w:eastAsia="zh-CN"/>
        </w:rPr>
        <w:t>Title:</w:t>
      </w:r>
      <w:r w:rsidRPr="00E808F4">
        <w:rPr>
          <w:rFonts w:ascii="Arial" w:hAnsi="Arial"/>
          <w:b/>
          <w:lang w:eastAsia="zh-CN"/>
        </w:rPr>
        <w:tab/>
      </w:r>
      <w:r w:rsidR="00782E61" w:rsidRPr="00E808F4">
        <w:rPr>
          <w:rFonts w:ascii="Arial" w:hAnsi="Arial"/>
          <w:b/>
          <w:lang w:eastAsia="zh-CN"/>
        </w:rPr>
        <w:t xml:space="preserve">Discussion on </w:t>
      </w:r>
      <w:r w:rsidR="00DA22F5" w:rsidRPr="00E808F4">
        <w:rPr>
          <w:rFonts w:ascii="Arial" w:hAnsi="Arial"/>
          <w:b/>
          <w:lang w:eastAsia="zh-CN"/>
        </w:rPr>
        <w:t>E-CID positioning enhancement</w:t>
      </w:r>
      <w:r w:rsidR="000E2209" w:rsidRPr="00E808F4">
        <w:rPr>
          <w:rFonts w:ascii="Arial" w:hAnsi="Arial"/>
          <w:b/>
          <w:lang w:eastAsia="zh-CN"/>
        </w:rPr>
        <w:t>s</w:t>
      </w:r>
    </w:p>
    <w:p w14:paraId="77AEE7A7" w14:textId="31A98CFC" w:rsidR="003408DA" w:rsidRPr="00E808F4" w:rsidRDefault="003408DA" w:rsidP="00C5508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/>
          <w:b/>
          <w:lang w:eastAsia="zh-CN"/>
        </w:rPr>
      </w:pPr>
      <w:r w:rsidRPr="00E808F4">
        <w:rPr>
          <w:rFonts w:ascii="Arial" w:hAnsi="Arial"/>
          <w:b/>
          <w:lang w:eastAsia="zh-CN"/>
        </w:rPr>
        <w:t>Document for:</w:t>
      </w:r>
      <w:r w:rsidRPr="00E808F4">
        <w:rPr>
          <w:rFonts w:ascii="Arial" w:hAnsi="Arial"/>
          <w:b/>
          <w:lang w:eastAsia="zh-CN"/>
        </w:rPr>
        <w:tab/>
        <w:t>Discussion, Decision</w:t>
      </w:r>
    </w:p>
    <w:p w14:paraId="0BF9F013" w14:textId="77777777" w:rsidR="003408DA" w:rsidRPr="003408DA" w:rsidRDefault="003408DA" w:rsidP="003408DA">
      <w:pPr>
        <w:keepNext/>
        <w:keepLines/>
        <w:numPr>
          <w:ilvl w:val="0"/>
          <w:numId w:val="5"/>
        </w:numPr>
        <w:pBdr>
          <w:top w:val="single" w:sz="12" w:space="3" w:color="auto"/>
        </w:pBdr>
        <w:tabs>
          <w:tab w:val="num" w:pos="720"/>
        </w:tabs>
        <w:overflowPunct w:val="0"/>
        <w:autoSpaceDE w:val="0"/>
        <w:autoSpaceDN w:val="0"/>
        <w:adjustRightInd w:val="0"/>
        <w:spacing w:before="240"/>
        <w:ind w:left="720" w:hanging="720"/>
        <w:textAlignment w:val="baseline"/>
        <w:outlineLvl w:val="0"/>
        <w:rPr>
          <w:rFonts w:ascii="Arial" w:hAnsi="Arial"/>
          <w:sz w:val="36"/>
          <w:lang w:eastAsia="ja-JP"/>
        </w:rPr>
      </w:pPr>
      <w:r w:rsidRPr="003408DA">
        <w:rPr>
          <w:rFonts w:ascii="Arial" w:hAnsi="Arial"/>
          <w:sz w:val="36"/>
          <w:lang w:eastAsia="ja-JP"/>
        </w:rPr>
        <w:t>Introduction</w:t>
      </w:r>
    </w:p>
    <w:p w14:paraId="106E8EF9" w14:textId="0E17635C" w:rsidR="003408DA" w:rsidRPr="003408DA" w:rsidRDefault="00BE6EB4" w:rsidP="003408DA">
      <w:pPr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/>
          <w:szCs w:val="24"/>
          <w:lang w:val="x-none" w:eastAsia="x-none"/>
        </w:rPr>
      </w:pPr>
      <w:r w:rsidRPr="00BE6EB4">
        <w:rPr>
          <w:lang w:eastAsia="ja-JP"/>
        </w:rPr>
        <w:t xml:space="preserve">In this contribution we propose motivations for improving the UL NR-E-CID when </w:t>
      </w:r>
      <w:r>
        <w:rPr>
          <w:lang w:eastAsia="ja-JP"/>
        </w:rPr>
        <w:t>reporting</w:t>
      </w:r>
      <w:r w:rsidRPr="00BE6EB4">
        <w:rPr>
          <w:lang w:eastAsia="ja-JP"/>
        </w:rPr>
        <w:t xml:space="preserve"> the UL-</w:t>
      </w:r>
      <w:proofErr w:type="spellStart"/>
      <w:r w:rsidRPr="00BE6EB4">
        <w:rPr>
          <w:lang w:eastAsia="ja-JP"/>
        </w:rPr>
        <w:t>AoA</w:t>
      </w:r>
      <w:proofErr w:type="spellEnd"/>
      <w:r w:rsidRPr="00BE6EB4">
        <w:rPr>
          <w:lang w:eastAsia="ja-JP"/>
        </w:rPr>
        <w:t xml:space="preserve"> measurement to LMF to help calculate the UE location more accurately.</w:t>
      </w:r>
      <w:r w:rsidR="007239FD">
        <w:rPr>
          <w:lang w:eastAsia="ja-JP"/>
        </w:rPr>
        <w:t xml:space="preserve"> </w:t>
      </w:r>
      <w:r w:rsidR="00782E61">
        <w:rPr>
          <w:lang w:eastAsia="ja-JP"/>
        </w:rPr>
        <w:t xml:space="preserve">The details of the proposals are presented in the </w:t>
      </w:r>
      <w:proofErr w:type="spellStart"/>
      <w:r w:rsidR="00782E61">
        <w:rPr>
          <w:lang w:eastAsia="ja-JP"/>
        </w:rPr>
        <w:t>Discusison</w:t>
      </w:r>
      <w:proofErr w:type="spellEnd"/>
      <w:r w:rsidR="00782E61">
        <w:rPr>
          <w:lang w:eastAsia="ja-JP"/>
        </w:rPr>
        <w:t xml:space="preserve"> section below</w:t>
      </w:r>
      <w:r w:rsidR="003408DA" w:rsidRPr="003408DA">
        <w:rPr>
          <w:lang w:eastAsia="ja-JP"/>
        </w:rPr>
        <w:t>.</w:t>
      </w:r>
    </w:p>
    <w:p w14:paraId="63FD8EA1" w14:textId="332C38A3" w:rsidR="003408DA" w:rsidRPr="003408DA" w:rsidRDefault="003408DA" w:rsidP="00782E6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bookmarkStart w:id="0" w:name="_Hlk146806454"/>
      <w:r w:rsidRPr="003408DA">
        <w:rPr>
          <w:rFonts w:ascii="Arial" w:hAnsi="Arial"/>
          <w:sz w:val="36"/>
          <w:lang w:eastAsia="ja-JP"/>
        </w:rPr>
        <w:t>2</w:t>
      </w:r>
      <w:r w:rsidRPr="003408DA">
        <w:rPr>
          <w:rFonts w:ascii="Arial" w:hAnsi="Arial"/>
          <w:sz w:val="36"/>
          <w:lang w:eastAsia="ja-JP"/>
        </w:rPr>
        <w:tab/>
      </w:r>
      <w:bookmarkStart w:id="1" w:name="_Ref178064866"/>
      <w:r w:rsidRPr="003408DA">
        <w:rPr>
          <w:rFonts w:ascii="Arial" w:hAnsi="Arial"/>
          <w:sz w:val="36"/>
          <w:lang w:eastAsia="ja-JP"/>
        </w:rPr>
        <w:t>Discussion</w:t>
      </w:r>
      <w:bookmarkEnd w:id="1"/>
    </w:p>
    <w:bookmarkEnd w:id="0"/>
    <w:p w14:paraId="2056AF61" w14:textId="19E04952" w:rsidR="00614533" w:rsidRDefault="00AE5BA7" w:rsidP="00AE5BA7">
      <w:pPr>
        <w:rPr>
          <w:lang w:eastAsia="ja-JP"/>
        </w:rPr>
      </w:pPr>
      <w:r w:rsidRPr="00683387">
        <w:rPr>
          <w:lang w:eastAsia="ja-JP"/>
        </w:rPr>
        <w:t>U</w:t>
      </w:r>
      <w:r>
        <w:rPr>
          <w:lang w:eastAsia="ja-JP"/>
        </w:rPr>
        <w:t>L NR-E-CID positioning</w:t>
      </w:r>
      <w:r w:rsidR="00590828">
        <w:rPr>
          <w:lang w:eastAsia="ja-JP"/>
        </w:rPr>
        <w:t xml:space="preserve"> method</w:t>
      </w:r>
      <w:r>
        <w:rPr>
          <w:lang w:eastAsia="ja-JP"/>
        </w:rPr>
        <w:t xml:space="preserve"> has been en</w:t>
      </w:r>
      <w:r w:rsidR="009B2136">
        <w:rPr>
          <w:lang w:eastAsia="ja-JP"/>
        </w:rPr>
        <w:t>hanc</w:t>
      </w:r>
      <w:r>
        <w:rPr>
          <w:lang w:eastAsia="ja-JP"/>
        </w:rPr>
        <w:t xml:space="preserve">ed to support </w:t>
      </w:r>
      <w:r w:rsidR="00590828">
        <w:rPr>
          <w:lang w:eastAsia="ja-JP"/>
        </w:rPr>
        <w:t>reporting</w:t>
      </w:r>
      <w:r>
        <w:rPr>
          <w:lang w:eastAsia="ja-JP"/>
        </w:rPr>
        <w:t xml:space="preserve"> NR UL Angle of Arrival (Rel-16) and NR Timing Advance (Rel-1</w:t>
      </w:r>
      <w:r w:rsidR="00590828">
        <w:rPr>
          <w:lang w:eastAsia="ja-JP"/>
        </w:rPr>
        <w:t>7</w:t>
      </w:r>
      <w:r>
        <w:rPr>
          <w:lang w:eastAsia="ja-JP"/>
        </w:rPr>
        <w:t>)</w:t>
      </w:r>
      <w:r w:rsidR="00614533">
        <w:rPr>
          <w:lang w:eastAsia="ja-JP"/>
        </w:rPr>
        <w:t>.</w:t>
      </w:r>
    </w:p>
    <w:p w14:paraId="785BF5EB" w14:textId="59408CFA" w:rsidR="00614533" w:rsidRDefault="00614533" w:rsidP="00AE5BA7">
      <w:pPr>
        <w:rPr>
          <w:lang w:val="en-US"/>
        </w:rPr>
      </w:pPr>
      <w:r w:rsidRPr="00614533">
        <w:rPr>
          <w:lang w:val="en-US"/>
        </w:rPr>
        <w:t>Currently</w:t>
      </w:r>
      <w:r>
        <w:rPr>
          <w:lang w:val="en-US"/>
        </w:rPr>
        <w:t>, the</w:t>
      </w:r>
      <w:r w:rsidRPr="00614533">
        <w:rPr>
          <w:lang w:val="en-US"/>
        </w:rPr>
        <w:t xml:space="preserve"> </w:t>
      </w:r>
      <w:r w:rsidRPr="00614533">
        <w:rPr>
          <w:i/>
          <w:iCs/>
          <w:lang w:val="en-US"/>
        </w:rPr>
        <w:t>E-CID Measurement Result</w:t>
      </w:r>
      <w:r w:rsidRPr="00614533">
        <w:rPr>
          <w:lang w:val="en-US"/>
        </w:rPr>
        <w:t xml:space="preserve"> </w:t>
      </w:r>
      <w:r>
        <w:rPr>
          <w:lang w:val="en-US"/>
        </w:rPr>
        <w:t xml:space="preserve">IE </w:t>
      </w:r>
      <w:r w:rsidRPr="00614533">
        <w:rPr>
          <w:lang w:val="en-US"/>
        </w:rPr>
        <w:t xml:space="preserve">included in the </w:t>
      </w:r>
      <w:proofErr w:type="spellStart"/>
      <w:r w:rsidRPr="00614533">
        <w:rPr>
          <w:lang w:val="en-US"/>
        </w:rPr>
        <w:t>NRPPa</w:t>
      </w:r>
      <w:proofErr w:type="spellEnd"/>
      <w:r w:rsidR="007239FD">
        <w:rPr>
          <w:lang w:val="en-US"/>
        </w:rPr>
        <w:t>/F1AP</w:t>
      </w:r>
      <w:r w:rsidRPr="00614533">
        <w:rPr>
          <w:lang w:val="en-US"/>
        </w:rPr>
        <w:t xml:space="preserve"> E-CID MEASUREMENT INITIATION RESPOSNE does not include </w:t>
      </w:r>
      <w:r w:rsidR="009E1DE6">
        <w:rPr>
          <w:lang w:val="en-US"/>
        </w:rPr>
        <w:t>the measurement quality of the reported measurements quantities. However, this IE</w:t>
      </w:r>
      <w:r w:rsidRPr="00614533">
        <w:rPr>
          <w:lang w:val="en-US"/>
        </w:rPr>
        <w:t xml:space="preserve"> is available in </w:t>
      </w:r>
      <w:r w:rsidRPr="007239FD">
        <w:rPr>
          <w:i/>
          <w:iCs/>
          <w:lang w:val="en-US"/>
        </w:rPr>
        <w:t>TRP Measurement Result</w:t>
      </w:r>
      <w:r w:rsidRPr="00614533">
        <w:rPr>
          <w:lang w:val="en-US"/>
        </w:rPr>
        <w:t xml:space="preserve"> </w:t>
      </w:r>
      <w:r w:rsidR="007239FD">
        <w:rPr>
          <w:lang w:val="en-US"/>
        </w:rPr>
        <w:t xml:space="preserve">IE </w:t>
      </w:r>
      <w:r w:rsidRPr="00614533">
        <w:rPr>
          <w:lang w:val="en-US"/>
        </w:rPr>
        <w:t xml:space="preserve">in the </w:t>
      </w:r>
      <w:proofErr w:type="spellStart"/>
      <w:r w:rsidRPr="00614533">
        <w:rPr>
          <w:lang w:val="en-US"/>
        </w:rPr>
        <w:t>NRPPa</w:t>
      </w:r>
      <w:proofErr w:type="spellEnd"/>
      <w:r w:rsidR="007239FD">
        <w:rPr>
          <w:lang w:val="en-US"/>
        </w:rPr>
        <w:t>/F1AP</w:t>
      </w:r>
      <w:r w:rsidRPr="00614533">
        <w:rPr>
          <w:lang w:val="en-US"/>
        </w:rPr>
        <w:t xml:space="preserve"> MEASUREMENT RESPONSE</w:t>
      </w:r>
      <w:r>
        <w:rPr>
          <w:lang w:val="en-US"/>
        </w:rPr>
        <w:t>.</w:t>
      </w:r>
      <w:r w:rsidR="009E1DE6">
        <w:rPr>
          <w:lang w:val="en-US"/>
        </w:rPr>
        <w:t xml:space="preserve"> </w:t>
      </w:r>
      <w:r w:rsidR="007239FD">
        <w:rPr>
          <w:lang w:val="en-US"/>
        </w:rPr>
        <w:t xml:space="preserve">The lack of such information </w:t>
      </w:r>
      <w:r w:rsidR="009E1DE6">
        <w:rPr>
          <w:lang w:val="en-US"/>
        </w:rPr>
        <w:t xml:space="preserve">constitutes a gap between E-CID and other </w:t>
      </w:r>
      <w:r w:rsidR="007239FD">
        <w:rPr>
          <w:lang w:val="en-US"/>
        </w:rPr>
        <w:t xml:space="preserve">positioning </w:t>
      </w:r>
      <w:r w:rsidR="009E1DE6">
        <w:rPr>
          <w:lang w:val="en-US"/>
        </w:rPr>
        <w:t xml:space="preserve">methods, preventing the LMF from having access </w:t>
      </w:r>
      <w:r w:rsidR="007239FD">
        <w:rPr>
          <w:lang w:val="en-US"/>
        </w:rPr>
        <w:t xml:space="preserve">to </w:t>
      </w:r>
      <w:r w:rsidR="009E1DE6">
        <w:rPr>
          <w:lang w:val="en-US"/>
        </w:rPr>
        <w:t xml:space="preserve">the </w:t>
      </w:r>
      <w:proofErr w:type="spellStart"/>
      <w:r w:rsidR="009E1DE6">
        <w:rPr>
          <w:lang w:val="en-US"/>
        </w:rPr>
        <w:t>gNB’s</w:t>
      </w:r>
      <w:proofErr w:type="spellEnd"/>
      <w:r w:rsidR="009E1DE6">
        <w:rPr>
          <w:lang w:val="en-US"/>
        </w:rPr>
        <w:t xml:space="preserve"> quality assessment of the measurements reported </w:t>
      </w:r>
      <w:r w:rsidR="007239FD">
        <w:rPr>
          <w:lang w:val="en-US"/>
        </w:rPr>
        <w:t xml:space="preserve">when </w:t>
      </w:r>
      <w:r w:rsidR="009E1DE6">
        <w:rPr>
          <w:lang w:val="en-US"/>
        </w:rPr>
        <w:t>E-CID</w:t>
      </w:r>
      <w:r w:rsidR="007239FD">
        <w:rPr>
          <w:lang w:val="en-US"/>
        </w:rPr>
        <w:t xml:space="preserve"> is used</w:t>
      </w:r>
      <w:r w:rsidR="009E1DE6">
        <w:rPr>
          <w:lang w:val="en-US"/>
        </w:rPr>
        <w:t>.</w:t>
      </w:r>
    </w:p>
    <w:p w14:paraId="2B528909" w14:textId="7A7BD56D" w:rsidR="009E1DE6" w:rsidRPr="009E1DE6" w:rsidRDefault="009E1DE6" w:rsidP="00AE5BA7">
      <w:pPr>
        <w:rPr>
          <w:b/>
          <w:bCs/>
          <w:lang w:val="en-US"/>
        </w:rPr>
      </w:pPr>
      <w:r w:rsidRPr="009E1DE6">
        <w:rPr>
          <w:b/>
          <w:bCs/>
          <w:lang w:val="en-US"/>
        </w:rPr>
        <w:t xml:space="preserve">Observation 1: </w:t>
      </w:r>
      <w:r w:rsidR="00AE5BA7" w:rsidRPr="009E1DE6">
        <w:rPr>
          <w:b/>
          <w:bCs/>
          <w:lang w:val="en-US"/>
        </w:rPr>
        <w:t xml:space="preserve">Currently, </w:t>
      </w:r>
      <w:r w:rsidR="000C7BD3" w:rsidRPr="009E1DE6">
        <w:rPr>
          <w:b/>
          <w:bCs/>
          <w:lang w:val="en-US"/>
        </w:rPr>
        <w:t xml:space="preserve">other positioning methods can report the measurement quality associated to </w:t>
      </w:r>
      <w:r w:rsidR="002C11D9" w:rsidRPr="009E1DE6">
        <w:rPr>
          <w:b/>
          <w:bCs/>
          <w:lang w:val="en-US"/>
        </w:rPr>
        <w:t>the measurement in the TRP Measurement Result IE, but not in E-CID</w:t>
      </w:r>
      <w:r w:rsidR="007332F5">
        <w:rPr>
          <w:b/>
          <w:bCs/>
          <w:lang w:val="en-US"/>
        </w:rPr>
        <w:t>.</w:t>
      </w:r>
    </w:p>
    <w:p w14:paraId="73D1D97A" w14:textId="2E820233" w:rsidR="00AE5BA7" w:rsidRDefault="00F1514E" w:rsidP="00AE5BA7">
      <w:pPr>
        <w:rPr>
          <w:lang w:val="en-US"/>
        </w:rPr>
      </w:pPr>
      <w:r>
        <w:rPr>
          <w:lang w:val="en-US"/>
        </w:rPr>
        <w:t xml:space="preserve">This </w:t>
      </w:r>
      <w:r w:rsidR="009E1DE6">
        <w:rPr>
          <w:lang w:val="en-US"/>
        </w:rPr>
        <w:t xml:space="preserve">issue </w:t>
      </w:r>
      <w:r>
        <w:rPr>
          <w:lang w:val="en-US"/>
        </w:rPr>
        <w:t xml:space="preserve">is especially </w:t>
      </w:r>
      <w:r w:rsidR="009E1DE6">
        <w:rPr>
          <w:lang w:val="en-US"/>
        </w:rPr>
        <w:t>relevant</w:t>
      </w:r>
      <w:r>
        <w:rPr>
          <w:lang w:val="en-US"/>
        </w:rPr>
        <w:t xml:space="preserve"> for </w:t>
      </w:r>
      <w:r w:rsidR="007332F5">
        <w:rPr>
          <w:lang w:val="en-US"/>
        </w:rPr>
        <w:t>UL-</w:t>
      </w:r>
      <w:proofErr w:type="spellStart"/>
      <w:r>
        <w:rPr>
          <w:lang w:val="en-US"/>
        </w:rPr>
        <w:t>AoA</w:t>
      </w:r>
      <w:proofErr w:type="spellEnd"/>
      <w:r>
        <w:rPr>
          <w:lang w:val="en-US"/>
        </w:rPr>
        <w:t xml:space="preserve">, where the LMF needs to know the </w:t>
      </w:r>
      <w:r w:rsidR="00FE5545">
        <w:rPr>
          <w:lang w:val="en-US"/>
        </w:rPr>
        <w:t>angular quality</w:t>
      </w:r>
      <w:r w:rsidR="009E1DE6">
        <w:rPr>
          <w:lang w:val="en-US"/>
        </w:rPr>
        <w:t xml:space="preserve"> Angle of Arrival uncertainty information</w:t>
      </w:r>
      <w:r w:rsidR="00686F3C">
        <w:rPr>
          <w:lang w:val="en-US"/>
        </w:rPr>
        <w:t xml:space="preserve"> to assess if the measurement is </w:t>
      </w:r>
      <w:r w:rsidR="00773C44">
        <w:rPr>
          <w:lang w:val="en-US"/>
        </w:rPr>
        <w:t>meaningful enough to be used for</w:t>
      </w:r>
      <w:r w:rsidR="00686F3C">
        <w:rPr>
          <w:lang w:val="en-US"/>
        </w:rPr>
        <w:t xml:space="preserve"> comput</w:t>
      </w:r>
      <w:r w:rsidR="00773C44">
        <w:rPr>
          <w:lang w:val="en-US"/>
        </w:rPr>
        <w:t>ing</w:t>
      </w:r>
      <w:r w:rsidR="00686F3C">
        <w:rPr>
          <w:lang w:val="en-US"/>
        </w:rPr>
        <w:t xml:space="preserve"> the </w:t>
      </w:r>
      <w:proofErr w:type="gramStart"/>
      <w:r w:rsidR="00686F3C">
        <w:rPr>
          <w:lang w:val="en-US"/>
        </w:rPr>
        <w:t>location, or</w:t>
      </w:r>
      <w:proofErr w:type="gramEnd"/>
      <w:r w:rsidR="00686F3C">
        <w:rPr>
          <w:lang w:val="en-US"/>
        </w:rPr>
        <w:t xml:space="preserve"> should be discarded</w:t>
      </w:r>
      <w:r w:rsidR="007332F5">
        <w:rPr>
          <w:lang w:val="en-US"/>
        </w:rPr>
        <w:t>;</w:t>
      </w:r>
      <w:r w:rsidR="00773C44">
        <w:rPr>
          <w:lang w:val="en-US"/>
        </w:rPr>
        <w:t xml:space="preserve"> or </w:t>
      </w:r>
      <w:r w:rsidR="007332F5">
        <w:rPr>
          <w:lang w:val="en-US"/>
        </w:rPr>
        <w:t xml:space="preserve">request </w:t>
      </w:r>
      <w:r w:rsidR="00773C44">
        <w:rPr>
          <w:lang w:val="en-US"/>
        </w:rPr>
        <w:t>for more measurements from the gNB.</w:t>
      </w:r>
      <w:r w:rsidR="00D44E89">
        <w:rPr>
          <w:lang w:val="en-US"/>
        </w:rPr>
        <w:t xml:space="preserve"> Furthermore, </w:t>
      </w:r>
      <w:r w:rsidR="00AE5BA7">
        <w:rPr>
          <w:lang w:val="en-US"/>
        </w:rPr>
        <w:t xml:space="preserve">the </w:t>
      </w:r>
      <w:r w:rsidR="00D44E89" w:rsidRPr="00614533">
        <w:rPr>
          <w:i/>
          <w:iCs/>
          <w:lang w:val="en-US"/>
        </w:rPr>
        <w:t>E-CID Measurement Result</w:t>
      </w:r>
      <w:r w:rsidR="00D44E89" w:rsidRPr="00614533">
        <w:rPr>
          <w:lang w:val="en-US"/>
        </w:rPr>
        <w:t xml:space="preserve"> </w:t>
      </w:r>
      <w:r w:rsidR="00D44E89">
        <w:rPr>
          <w:lang w:val="en-US"/>
        </w:rPr>
        <w:t xml:space="preserve">IE </w:t>
      </w:r>
      <w:r w:rsidR="00AE5BA7">
        <w:rPr>
          <w:lang w:val="en-US"/>
        </w:rPr>
        <w:t xml:space="preserve">does not </w:t>
      </w:r>
      <w:r w:rsidR="00D44E89">
        <w:rPr>
          <w:lang w:val="en-US"/>
        </w:rPr>
        <w:t>include</w:t>
      </w:r>
      <w:r w:rsidR="00AE5BA7">
        <w:rPr>
          <w:lang w:val="en-US"/>
        </w:rPr>
        <w:t xml:space="preserve"> any time stamp </w:t>
      </w:r>
      <w:r w:rsidR="00D44E89">
        <w:rPr>
          <w:lang w:val="en-US"/>
        </w:rPr>
        <w:t>information</w:t>
      </w:r>
      <w:r w:rsidR="00AE5BA7">
        <w:rPr>
          <w:lang w:val="en-US"/>
        </w:rPr>
        <w:t>. From E-CID’s legacy definition, i</w:t>
      </w:r>
      <w:r w:rsidR="00D44E89">
        <w:rPr>
          <w:lang w:val="en-US"/>
        </w:rPr>
        <w:t>t is a best effort reporting, so a time st</w:t>
      </w:r>
      <w:r w:rsidR="00863743">
        <w:rPr>
          <w:lang w:val="en-US"/>
        </w:rPr>
        <w:t>a</w:t>
      </w:r>
      <w:r w:rsidR="00D44E89">
        <w:rPr>
          <w:lang w:val="en-US"/>
        </w:rPr>
        <w:t>mp indication is not critical</w:t>
      </w:r>
      <w:r w:rsidR="00AE5BA7">
        <w:rPr>
          <w:lang w:val="en-US"/>
        </w:rPr>
        <w:t>. However, with the new measurements and the fact th</w:t>
      </w:r>
      <w:r w:rsidR="00863743">
        <w:rPr>
          <w:lang w:val="en-US"/>
        </w:rPr>
        <w:t>a</w:t>
      </w:r>
      <w:r w:rsidR="00AE5BA7">
        <w:rPr>
          <w:lang w:val="en-US"/>
        </w:rPr>
        <w:t xml:space="preserve">t NR UL </w:t>
      </w:r>
      <w:proofErr w:type="spellStart"/>
      <w:r w:rsidR="00AE5BA7">
        <w:rPr>
          <w:lang w:val="en-US"/>
        </w:rPr>
        <w:t>AoA</w:t>
      </w:r>
      <w:proofErr w:type="spellEnd"/>
      <w:r w:rsidR="00AE5BA7">
        <w:rPr>
          <w:lang w:val="en-US"/>
        </w:rPr>
        <w:t xml:space="preserve"> and NR TA are reported over F1AP, it would be </w:t>
      </w:r>
      <w:proofErr w:type="spellStart"/>
      <w:r w:rsidR="00AE5BA7">
        <w:rPr>
          <w:lang w:val="en-US"/>
        </w:rPr>
        <w:t>helpfulf</w:t>
      </w:r>
      <w:proofErr w:type="spellEnd"/>
      <w:r w:rsidR="00AE5BA7">
        <w:rPr>
          <w:lang w:val="en-US"/>
        </w:rPr>
        <w:t xml:space="preserve"> if the time sta</w:t>
      </w:r>
      <w:r w:rsidR="00863743">
        <w:rPr>
          <w:lang w:val="en-US"/>
        </w:rPr>
        <w:t>m</w:t>
      </w:r>
      <w:r w:rsidR="00AE5BA7">
        <w:rPr>
          <w:lang w:val="en-US"/>
        </w:rPr>
        <w:t>p</w:t>
      </w:r>
      <w:r w:rsidR="00863743">
        <w:rPr>
          <w:lang w:val="en-US"/>
        </w:rPr>
        <w:t xml:space="preserve"> indication</w:t>
      </w:r>
      <w:r w:rsidR="00AE5BA7">
        <w:rPr>
          <w:lang w:val="en-US"/>
        </w:rPr>
        <w:t xml:space="preserve"> is also reported to </w:t>
      </w:r>
      <w:r w:rsidR="00863743">
        <w:rPr>
          <w:lang w:val="en-US"/>
        </w:rPr>
        <w:t xml:space="preserve">let LMF know when exactly the measurement was captured by the </w:t>
      </w:r>
      <w:proofErr w:type="gramStart"/>
      <w:r w:rsidR="00863743">
        <w:rPr>
          <w:lang w:val="en-US"/>
        </w:rPr>
        <w:t>gNB</w:t>
      </w:r>
      <w:proofErr w:type="gramEnd"/>
      <w:r w:rsidR="00863743">
        <w:rPr>
          <w:lang w:val="en-US"/>
        </w:rPr>
        <w:t xml:space="preserve"> and overall </w:t>
      </w:r>
      <w:r w:rsidR="00AE5BA7">
        <w:rPr>
          <w:lang w:val="en-US"/>
        </w:rPr>
        <w:t xml:space="preserve">help improve the positioning calculation at the LMF. Especially that UL </w:t>
      </w:r>
      <w:proofErr w:type="spellStart"/>
      <w:r w:rsidR="00AE5BA7">
        <w:rPr>
          <w:lang w:val="en-US"/>
        </w:rPr>
        <w:t>AoA</w:t>
      </w:r>
      <w:proofErr w:type="spellEnd"/>
      <w:r w:rsidR="00AE5BA7">
        <w:rPr>
          <w:lang w:val="en-US"/>
        </w:rPr>
        <w:t xml:space="preserve"> and NR TA are measurements common with other positioning methods (i.e., </w:t>
      </w:r>
      <w:proofErr w:type="spellStart"/>
      <w:r w:rsidR="00AE5BA7">
        <w:rPr>
          <w:lang w:val="en-US"/>
        </w:rPr>
        <w:t>AoA</w:t>
      </w:r>
      <w:proofErr w:type="spellEnd"/>
      <w:r w:rsidR="00AE5BA7">
        <w:rPr>
          <w:lang w:val="en-US"/>
        </w:rPr>
        <w:t xml:space="preserve"> positioning method, and NR TA is a time-based measurement </w:t>
      </w:r>
      <w:proofErr w:type="gramStart"/>
      <w:r w:rsidR="00AE5BA7">
        <w:rPr>
          <w:lang w:val="en-US"/>
        </w:rPr>
        <w:t>similar to</w:t>
      </w:r>
      <w:proofErr w:type="gramEnd"/>
      <w:r w:rsidR="00AE5BA7">
        <w:rPr>
          <w:lang w:val="en-US"/>
        </w:rPr>
        <w:t xml:space="preserve"> gNB Rx-Tx measurement).</w:t>
      </w:r>
      <w:r w:rsidR="000E2209">
        <w:rPr>
          <w:lang w:val="en-US"/>
        </w:rPr>
        <w:t xml:space="preserve"> This can help the LMF to know when the measurement was taken and together with th</w:t>
      </w:r>
      <w:r w:rsidR="00922922">
        <w:rPr>
          <w:lang w:val="en-US"/>
        </w:rPr>
        <w:t>e</w:t>
      </w:r>
      <w:r w:rsidR="000E2209">
        <w:rPr>
          <w:lang w:val="en-US"/>
        </w:rPr>
        <w:t>ir quality assess their usefulness for location computing.</w:t>
      </w:r>
    </w:p>
    <w:p w14:paraId="54910459" w14:textId="1F625AE4" w:rsidR="00AE5BA7" w:rsidRPr="00DD2056" w:rsidRDefault="00AE5BA7" w:rsidP="00AE5BA7">
      <w:pPr>
        <w:rPr>
          <w:b/>
          <w:bCs/>
          <w:lang w:val="en-US"/>
        </w:rPr>
      </w:pPr>
      <w:r w:rsidRPr="00DD2056">
        <w:rPr>
          <w:b/>
          <w:bCs/>
          <w:lang w:val="en-US"/>
        </w:rPr>
        <w:t xml:space="preserve">Observation </w:t>
      </w:r>
      <w:r w:rsidR="00784D10">
        <w:rPr>
          <w:b/>
          <w:bCs/>
          <w:lang w:val="en-US"/>
        </w:rPr>
        <w:t>2</w:t>
      </w:r>
      <w:r w:rsidRPr="00DD2056">
        <w:rPr>
          <w:b/>
          <w:bCs/>
          <w:lang w:val="en-US"/>
        </w:rPr>
        <w:t>: E-CID is lac</w:t>
      </w:r>
      <w:r w:rsidR="000E2209">
        <w:rPr>
          <w:b/>
          <w:bCs/>
          <w:lang w:val="en-US"/>
        </w:rPr>
        <w:t>k</w:t>
      </w:r>
      <w:r w:rsidRPr="00DD2056">
        <w:rPr>
          <w:b/>
          <w:bCs/>
          <w:lang w:val="en-US"/>
        </w:rPr>
        <w:t>ing a time stamp</w:t>
      </w:r>
      <w:r w:rsidR="000E2209">
        <w:rPr>
          <w:b/>
          <w:bCs/>
          <w:lang w:val="en-US"/>
        </w:rPr>
        <w:t xml:space="preserve"> information</w:t>
      </w:r>
      <w:r w:rsidRPr="00DD2056">
        <w:rPr>
          <w:b/>
          <w:bCs/>
          <w:lang w:val="en-US"/>
        </w:rPr>
        <w:t xml:space="preserve">. </w:t>
      </w:r>
      <w:r w:rsidR="000E2209">
        <w:rPr>
          <w:b/>
          <w:bCs/>
          <w:lang w:val="en-US"/>
        </w:rPr>
        <w:t>I</w:t>
      </w:r>
      <w:r w:rsidRPr="00DD2056">
        <w:rPr>
          <w:b/>
          <w:bCs/>
          <w:lang w:val="en-US"/>
        </w:rPr>
        <w:t xml:space="preserve">t will be helpful </w:t>
      </w:r>
      <w:r w:rsidR="000E2209">
        <w:rPr>
          <w:b/>
          <w:bCs/>
          <w:lang w:val="en-US"/>
        </w:rPr>
        <w:t>if</w:t>
      </w:r>
      <w:r w:rsidRPr="00DD2056">
        <w:rPr>
          <w:b/>
          <w:bCs/>
          <w:lang w:val="en-US"/>
        </w:rPr>
        <w:t xml:space="preserve"> gNB reports the time stamp in the E-CID Measurement Result.</w:t>
      </w:r>
    </w:p>
    <w:p w14:paraId="5A609AE1" w14:textId="3D710757" w:rsidR="00AE5BA7" w:rsidRDefault="00AE5BA7" w:rsidP="00AE5BA7">
      <w:pPr>
        <w:rPr>
          <w:lang w:val="en-US"/>
        </w:rPr>
      </w:pPr>
      <w:r>
        <w:rPr>
          <w:lang w:val="en-US"/>
        </w:rPr>
        <w:t xml:space="preserve">Hence, we propose adding the </w:t>
      </w:r>
      <w:bookmarkStart w:id="2" w:name="_Hlk156250987"/>
      <w:r w:rsidR="000E2209" w:rsidRPr="000E2209">
        <w:rPr>
          <w:i/>
          <w:iCs/>
          <w:lang w:val="en-US"/>
        </w:rPr>
        <w:t>Measurement Quality</w:t>
      </w:r>
      <w:r w:rsidR="000E2209">
        <w:rPr>
          <w:lang w:val="en-US"/>
        </w:rPr>
        <w:t xml:space="preserve"> and </w:t>
      </w:r>
      <w:r w:rsidRPr="000E2209">
        <w:rPr>
          <w:i/>
          <w:iCs/>
          <w:lang w:val="en-US"/>
        </w:rPr>
        <w:t>Time Stamp</w:t>
      </w:r>
      <w:r>
        <w:rPr>
          <w:lang w:val="en-US"/>
        </w:rPr>
        <w:t xml:space="preserve"> IE</w:t>
      </w:r>
      <w:r w:rsidR="000E2209">
        <w:rPr>
          <w:lang w:val="en-US"/>
        </w:rPr>
        <w:t>s</w:t>
      </w:r>
      <w:r>
        <w:rPr>
          <w:lang w:val="en-US"/>
        </w:rPr>
        <w:t xml:space="preserve"> in the </w:t>
      </w:r>
      <w:r w:rsidR="000E2209" w:rsidRPr="00614533">
        <w:rPr>
          <w:i/>
          <w:iCs/>
          <w:lang w:val="en-US"/>
        </w:rPr>
        <w:t>E-CID Measurement Result</w:t>
      </w:r>
      <w:r w:rsidR="000E2209" w:rsidRPr="00614533">
        <w:rPr>
          <w:lang w:val="en-US"/>
        </w:rPr>
        <w:t xml:space="preserve"> </w:t>
      </w:r>
      <w:r w:rsidR="000E2209">
        <w:rPr>
          <w:lang w:val="en-US"/>
        </w:rPr>
        <w:t>IE</w:t>
      </w:r>
      <w:bookmarkEnd w:id="2"/>
      <w:r>
        <w:rPr>
          <w:lang w:val="en-US"/>
        </w:rPr>
        <w:t>. The tabular impact</w:t>
      </w:r>
      <w:r w:rsidR="000E2209">
        <w:rPr>
          <w:lang w:val="en-US"/>
        </w:rPr>
        <w:t xml:space="preserve">s to </w:t>
      </w:r>
      <w:proofErr w:type="spellStart"/>
      <w:r w:rsidR="000E2209">
        <w:rPr>
          <w:lang w:val="en-US"/>
        </w:rPr>
        <w:t>NRPPa</w:t>
      </w:r>
      <w:proofErr w:type="spellEnd"/>
      <w:r w:rsidR="000E2209">
        <w:rPr>
          <w:lang w:val="en-US"/>
        </w:rPr>
        <w:t xml:space="preserve"> and F1AP specs are quite</w:t>
      </w:r>
      <w:r>
        <w:rPr>
          <w:lang w:val="en-US"/>
        </w:rPr>
        <w:t xml:space="preserve"> small. </w:t>
      </w:r>
    </w:p>
    <w:p w14:paraId="12CFA861" w14:textId="39CAD375" w:rsidR="00AE5BA7" w:rsidRPr="00E808F4" w:rsidRDefault="00AE5BA7" w:rsidP="00E808F4">
      <w:pPr>
        <w:rPr>
          <w:b/>
          <w:bCs/>
          <w:lang w:val="en-US"/>
        </w:rPr>
      </w:pPr>
      <w:r w:rsidRPr="00DD2056">
        <w:rPr>
          <w:b/>
          <w:bCs/>
          <w:lang w:val="en-US"/>
        </w:rPr>
        <w:t xml:space="preserve">Proposal </w:t>
      </w:r>
      <w:r w:rsidR="000E2209">
        <w:rPr>
          <w:b/>
          <w:bCs/>
          <w:lang w:val="en-US"/>
        </w:rPr>
        <w:t>1</w:t>
      </w:r>
      <w:r w:rsidRPr="00DD2056">
        <w:rPr>
          <w:b/>
          <w:bCs/>
          <w:lang w:val="en-US"/>
        </w:rPr>
        <w:t xml:space="preserve">: Add the </w:t>
      </w:r>
      <w:r w:rsidR="000E2209" w:rsidRPr="000E2209">
        <w:rPr>
          <w:b/>
          <w:bCs/>
          <w:i/>
          <w:iCs/>
          <w:lang w:val="en-US"/>
        </w:rPr>
        <w:t>Measurement Quality</w:t>
      </w:r>
      <w:r w:rsidR="000E2209" w:rsidRPr="000E2209">
        <w:rPr>
          <w:b/>
          <w:bCs/>
          <w:lang w:val="en-US"/>
        </w:rPr>
        <w:t xml:space="preserve"> and </w:t>
      </w:r>
      <w:r w:rsidR="000E2209" w:rsidRPr="000E2209">
        <w:rPr>
          <w:b/>
          <w:bCs/>
          <w:i/>
          <w:iCs/>
          <w:lang w:val="en-US"/>
        </w:rPr>
        <w:t>Time Stamp</w:t>
      </w:r>
      <w:r w:rsidR="000E2209" w:rsidRPr="000E2209">
        <w:rPr>
          <w:b/>
          <w:bCs/>
          <w:lang w:val="en-US"/>
        </w:rPr>
        <w:t xml:space="preserve"> IEs in the </w:t>
      </w:r>
      <w:r w:rsidR="000E2209" w:rsidRPr="000E2209">
        <w:rPr>
          <w:b/>
          <w:bCs/>
          <w:i/>
          <w:iCs/>
          <w:lang w:val="en-US"/>
        </w:rPr>
        <w:t>E-CID Measurement Result</w:t>
      </w:r>
      <w:r w:rsidR="000E2209" w:rsidRPr="000E2209">
        <w:rPr>
          <w:b/>
          <w:bCs/>
          <w:lang w:val="en-US"/>
        </w:rPr>
        <w:t xml:space="preserve"> IE </w:t>
      </w:r>
      <w:r w:rsidRPr="00DD2056">
        <w:rPr>
          <w:b/>
          <w:bCs/>
          <w:lang w:val="en-US"/>
        </w:rPr>
        <w:t xml:space="preserve">in NRPPA and F1AP </w:t>
      </w:r>
    </w:p>
    <w:p w14:paraId="644F626E" w14:textId="34AE5637" w:rsidR="00784D10" w:rsidRPr="003408DA" w:rsidRDefault="00784D10" w:rsidP="00784D1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</w:t>
      </w:r>
      <w:r>
        <w:rPr>
          <w:rFonts w:ascii="Arial" w:hAnsi="Arial"/>
          <w:sz w:val="36"/>
          <w:lang w:eastAsia="ja-JP"/>
        </w:rPr>
        <w:tab/>
        <w:t>Conclusions</w:t>
      </w:r>
    </w:p>
    <w:p w14:paraId="630BF470" w14:textId="76AB6DB8" w:rsidR="000E2209" w:rsidRPr="009E1DE6" w:rsidRDefault="000E2209" w:rsidP="000E2209">
      <w:pPr>
        <w:rPr>
          <w:b/>
          <w:bCs/>
          <w:lang w:val="en-US"/>
        </w:rPr>
      </w:pPr>
      <w:r w:rsidRPr="009E1DE6">
        <w:rPr>
          <w:b/>
          <w:bCs/>
          <w:lang w:val="en-US"/>
        </w:rPr>
        <w:t>Observation 1: Currently, other positioning methods can report the measurement quality associated to the measurement in the TRP Measurement Result IE, but not in E-CID</w:t>
      </w:r>
      <w:r w:rsidR="00922922">
        <w:rPr>
          <w:b/>
          <w:bCs/>
          <w:lang w:val="en-US"/>
        </w:rPr>
        <w:t>.</w:t>
      </w:r>
    </w:p>
    <w:p w14:paraId="5CAD58A8" w14:textId="77777777" w:rsidR="000E2209" w:rsidRPr="00DD2056" w:rsidRDefault="000E2209" w:rsidP="000E2209">
      <w:pPr>
        <w:rPr>
          <w:b/>
          <w:bCs/>
          <w:lang w:val="en-US"/>
        </w:rPr>
      </w:pPr>
      <w:r w:rsidRPr="00DD2056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DD2056">
        <w:rPr>
          <w:b/>
          <w:bCs/>
          <w:lang w:val="en-US"/>
        </w:rPr>
        <w:t>: E-CID is lac</w:t>
      </w:r>
      <w:r>
        <w:rPr>
          <w:b/>
          <w:bCs/>
          <w:lang w:val="en-US"/>
        </w:rPr>
        <w:t>k</w:t>
      </w:r>
      <w:r w:rsidRPr="00DD2056">
        <w:rPr>
          <w:b/>
          <w:bCs/>
          <w:lang w:val="en-US"/>
        </w:rPr>
        <w:t>ing a time stamp</w:t>
      </w:r>
      <w:r>
        <w:rPr>
          <w:b/>
          <w:bCs/>
          <w:lang w:val="en-US"/>
        </w:rPr>
        <w:t xml:space="preserve"> information</w:t>
      </w:r>
      <w:r w:rsidRPr="00DD2056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>I</w:t>
      </w:r>
      <w:r w:rsidRPr="00DD2056">
        <w:rPr>
          <w:b/>
          <w:bCs/>
          <w:lang w:val="en-US"/>
        </w:rPr>
        <w:t xml:space="preserve">t will be helpful </w:t>
      </w:r>
      <w:r>
        <w:rPr>
          <w:b/>
          <w:bCs/>
          <w:lang w:val="en-US"/>
        </w:rPr>
        <w:t>if</w:t>
      </w:r>
      <w:r w:rsidRPr="00DD2056">
        <w:rPr>
          <w:b/>
          <w:bCs/>
          <w:lang w:val="en-US"/>
        </w:rPr>
        <w:t xml:space="preserve"> gNB reports the time stamp in the E-CID Measurement Result.</w:t>
      </w:r>
    </w:p>
    <w:p w14:paraId="012F1B6C" w14:textId="77777777" w:rsidR="000E2209" w:rsidRDefault="000E2209" w:rsidP="000E2209">
      <w:pPr>
        <w:rPr>
          <w:b/>
          <w:bCs/>
          <w:lang w:val="en-US"/>
        </w:rPr>
      </w:pPr>
      <w:r w:rsidRPr="00DD2056">
        <w:rPr>
          <w:b/>
          <w:bCs/>
          <w:lang w:val="en-US"/>
        </w:rPr>
        <w:lastRenderedPageBreak/>
        <w:t xml:space="preserve">Proposal </w:t>
      </w:r>
      <w:r>
        <w:rPr>
          <w:b/>
          <w:bCs/>
          <w:lang w:val="en-US"/>
        </w:rPr>
        <w:t>1</w:t>
      </w:r>
      <w:r w:rsidRPr="00DD2056">
        <w:rPr>
          <w:b/>
          <w:bCs/>
          <w:lang w:val="en-US"/>
        </w:rPr>
        <w:t xml:space="preserve">: Add the </w:t>
      </w:r>
      <w:r w:rsidRPr="000E2209">
        <w:rPr>
          <w:b/>
          <w:bCs/>
          <w:i/>
          <w:iCs/>
          <w:lang w:val="en-US"/>
        </w:rPr>
        <w:t>Measurement Quality</w:t>
      </w:r>
      <w:r w:rsidRPr="000E2209">
        <w:rPr>
          <w:b/>
          <w:bCs/>
          <w:lang w:val="en-US"/>
        </w:rPr>
        <w:t xml:space="preserve"> and </w:t>
      </w:r>
      <w:r w:rsidRPr="000E2209">
        <w:rPr>
          <w:b/>
          <w:bCs/>
          <w:i/>
          <w:iCs/>
          <w:lang w:val="en-US"/>
        </w:rPr>
        <w:t>Time Stamp</w:t>
      </w:r>
      <w:r w:rsidRPr="000E2209">
        <w:rPr>
          <w:b/>
          <w:bCs/>
          <w:lang w:val="en-US"/>
        </w:rPr>
        <w:t xml:space="preserve"> IEs in the </w:t>
      </w:r>
      <w:r w:rsidRPr="000E2209">
        <w:rPr>
          <w:b/>
          <w:bCs/>
          <w:i/>
          <w:iCs/>
          <w:lang w:val="en-US"/>
        </w:rPr>
        <w:t>E-CID Measurement Result</w:t>
      </w:r>
      <w:r w:rsidRPr="000E2209">
        <w:rPr>
          <w:b/>
          <w:bCs/>
          <w:lang w:val="en-US"/>
        </w:rPr>
        <w:t xml:space="preserve"> IE </w:t>
      </w:r>
      <w:r w:rsidRPr="00DD2056">
        <w:rPr>
          <w:b/>
          <w:bCs/>
          <w:lang w:val="en-US"/>
        </w:rPr>
        <w:t xml:space="preserve">in NRPPA and F1AP </w:t>
      </w:r>
    </w:p>
    <w:p w14:paraId="1FEEBE8E" w14:textId="439A4834" w:rsidR="00CB1CDE" w:rsidRDefault="00CB1CDE" w:rsidP="00CB1CD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</w:t>
      </w:r>
      <w:r>
        <w:rPr>
          <w:rFonts w:ascii="Arial" w:hAnsi="Arial"/>
          <w:sz w:val="36"/>
          <w:lang w:eastAsia="ja-JP"/>
        </w:rPr>
        <w:tab/>
      </w:r>
      <w:r>
        <w:rPr>
          <w:rFonts w:ascii="Arial" w:hAnsi="Arial"/>
          <w:sz w:val="36"/>
          <w:lang w:eastAsia="ja-JP"/>
        </w:rPr>
        <w:t>References</w:t>
      </w:r>
    </w:p>
    <w:p w14:paraId="333A0B67" w14:textId="6DA3A256" w:rsidR="00CB1CDE" w:rsidRDefault="00CB1CDE" w:rsidP="0020710A">
      <w:pPr>
        <w:pStyle w:val="ListParagraph"/>
        <w:numPr>
          <w:ilvl w:val="0"/>
          <w:numId w:val="11"/>
        </w:numPr>
        <w:rPr>
          <w:lang w:val="en-US"/>
        </w:rPr>
      </w:pPr>
      <w:r w:rsidRPr="0020710A">
        <w:rPr>
          <w:lang w:val="en-US"/>
        </w:rPr>
        <w:t xml:space="preserve">R3-240583: </w:t>
      </w:r>
      <w:r w:rsidR="0020710A" w:rsidRPr="0020710A">
        <w:rPr>
          <w:lang w:val="en-US"/>
        </w:rPr>
        <w:t>Introduction of Measurement Quality and Time Stamp Information to E-CID</w:t>
      </w:r>
      <w:r w:rsidR="0020710A" w:rsidRPr="0020710A">
        <w:rPr>
          <w:lang w:val="en-US"/>
        </w:rPr>
        <w:t xml:space="preserve">, </w:t>
      </w:r>
      <w:proofErr w:type="spellStart"/>
      <w:r w:rsidR="0020710A" w:rsidRPr="0020710A">
        <w:rPr>
          <w:lang w:val="en-US"/>
        </w:rPr>
        <w:t>NRPPa</w:t>
      </w:r>
      <w:proofErr w:type="spellEnd"/>
      <w:r w:rsidR="0020710A" w:rsidRPr="0020710A">
        <w:rPr>
          <w:lang w:val="en-US"/>
        </w:rPr>
        <w:t xml:space="preserve"> CR</w:t>
      </w:r>
    </w:p>
    <w:p w14:paraId="0490B0C5" w14:textId="017D5EE1" w:rsidR="0020710A" w:rsidRDefault="0020710A" w:rsidP="0020710A">
      <w:pPr>
        <w:pStyle w:val="ListParagraph"/>
        <w:numPr>
          <w:ilvl w:val="0"/>
          <w:numId w:val="11"/>
        </w:numPr>
        <w:rPr>
          <w:lang w:val="en-US"/>
        </w:rPr>
      </w:pPr>
      <w:r w:rsidRPr="0020710A">
        <w:rPr>
          <w:lang w:val="en-US"/>
        </w:rPr>
        <w:t>R3-24058</w:t>
      </w:r>
      <w:r>
        <w:rPr>
          <w:lang w:val="en-US"/>
        </w:rPr>
        <w:t>4</w:t>
      </w:r>
      <w:r w:rsidRPr="0020710A">
        <w:rPr>
          <w:lang w:val="en-US"/>
        </w:rPr>
        <w:t xml:space="preserve">: Introduction of Measurement Quality and Time Stamp Information to E-CID, </w:t>
      </w:r>
      <w:r>
        <w:rPr>
          <w:lang w:val="en-US"/>
        </w:rPr>
        <w:t>F1AP</w:t>
      </w:r>
      <w:r w:rsidRPr="0020710A">
        <w:rPr>
          <w:lang w:val="en-US"/>
        </w:rPr>
        <w:t>CR</w:t>
      </w:r>
    </w:p>
    <w:p w14:paraId="56F24129" w14:textId="03613910" w:rsidR="0020710A" w:rsidRPr="0020710A" w:rsidRDefault="0020710A" w:rsidP="00250777">
      <w:pPr>
        <w:pStyle w:val="ListParagraph"/>
        <w:numPr>
          <w:ilvl w:val="0"/>
          <w:numId w:val="11"/>
        </w:numPr>
        <w:rPr>
          <w:lang w:val="en-US"/>
        </w:rPr>
      </w:pPr>
      <w:r w:rsidRPr="0020710A">
        <w:rPr>
          <w:lang w:val="en-US"/>
        </w:rPr>
        <w:t>R3-24058</w:t>
      </w:r>
      <w:r w:rsidRPr="0020710A">
        <w:rPr>
          <w:lang w:val="en-US"/>
        </w:rPr>
        <w:t>5</w:t>
      </w:r>
      <w:r w:rsidRPr="0020710A">
        <w:rPr>
          <w:lang w:val="en-US"/>
        </w:rPr>
        <w:t xml:space="preserve">: Introduction of Measurement Quality and Time Stamp Information to E-CID, </w:t>
      </w:r>
      <w:r w:rsidRPr="0020710A">
        <w:rPr>
          <w:lang w:val="en-US"/>
        </w:rPr>
        <w:t xml:space="preserve">TS 38.305 </w:t>
      </w:r>
      <w:proofErr w:type="spellStart"/>
      <w:r w:rsidRPr="0020710A">
        <w:rPr>
          <w:lang w:val="en-US"/>
        </w:rPr>
        <w:t>Draft</w:t>
      </w:r>
      <w:r w:rsidRPr="0020710A">
        <w:rPr>
          <w:lang w:val="en-US"/>
        </w:rPr>
        <w:t>CR</w:t>
      </w:r>
      <w:proofErr w:type="spellEnd"/>
    </w:p>
    <w:p w14:paraId="3E5A0E98" w14:textId="77777777" w:rsidR="00CB1CDE" w:rsidRPr="00DD2056" w:rsidRDefault="00CB1CDE" w:rsidP="000E2209">
      <w:pPr>
        <w:rPr>
          <w:b/>
          <w:bCs/>
          <w:lang w:val="en-US"/>
        </w:rPr>
      </w:pPr>
    </w:p>
    <w:sectPr w:rsidR="00CB1CDE" w:rsidRPr="00DD20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FA65E" w14:textId="77777777" w:rsidR="00123972" w:rsidRDefault="00123972">
      <w:r>
        <w:separator/>
      </w:r>
    </w:p>
  </w:endnote>
  <w:endnote w:type="continuationSeparator" w:id="0">
    <w:p w14:paraId="1678C13D" w14:textId="77777777" w:rsidR="00123972" w:rsidRDefault="00123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A0BB2" w14:textId="77777777" w:rsidR="00123972" w:rsidRDefault="00123972">
      <w:r>
        <w:separator/>
      </w:r>
    </w:p>
  </w:footnote>
  <w:footnote w:type="continuationSeparator" w:id="0">
    <w:p w14:paraId="098FB189" w14:textId="77777777" w:rsidR="00123972" w:rsidRDefault="00123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C6F9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082B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2C97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61C16B2"/>
    <w:multiLevelType w:val="hybridMultilevel"/>
    <w:tmpl w:val="6854EB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BD50E0"/>
    <w:multiLevelType w:val="hybridMultilevel"/>
    <w:tmpl w:val="C7CC65C2"/>
    <w:lvl w:ilvl="0" w:tplc="F9B8ABB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144719"/>
    <w:multiLevelType w:val="hybridMultilevel"/>
    <w:tmpl w:val="6854EB0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D2A631A"/>
    <w:multiLevelType w:val="hybridMultilevel"/>
    <w:tmpl w:val="C2DABBB0"/>
    <w:lvl w:ilvl="0" w:tplc="7C04257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7"/>
  </w:num>
  <w:num w:numId="2" w16cid:durableId="888300214">
    <w:abstractNumId w:val="10"/>
  </w:num>
  <w:num w:numId="3" w16cid:durableId="1365599719">
    <w:abstractNumId w:val="9"/>
  </w:num>
  <w:num w:numId="4" w16cid:durableId="1259291840">
    <w:abstractNumId w:val="3"/>
  </w:num>
  <w:num w:numId="5" w16cid:durableId="1274510449">
    <w:abstractNumId w:val="8"/>
  </w:num>
  <w:num w:numId="6" w16cid:durableId="14020941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675983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21201281">
    <w:abstractNumId w:val="2"/>
  </w:num>
  <w:num w:numId="9" w16cid:durableId="594822814">
    <w:abstractNumId w:val="1"/>
  </w:num>
  <w:num w:numId="10" w16cid:durableId="1780685508">
    <w:abstractNumId w:val="0"/>
  </w:num>
  <w:num w:numId="11" w16cid:durableId="15861128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9C"/>
    <w:rsid w:val="00022E4A"/>
    <w:rsid w:val="00024943"/>
    <w:rsid w:val="000271AC"/>
    <w:rsid w:val="00055F63"/>
    <w:rsid w:val="000637A5"/>
    <w:rsid w:val="00066692"/>
    <w:rsid w:val="00067CAC"/>
    <w:rsid w:val="00073A96"/>
    <w:rsid w:val="00075E91"/>
    <w:rsid w:val="00093D57"/>
    <w:rsid w:val="000A248D"/>
    <w:rsid w:val="000A6394"/>
    <w:rsid w:val="000B7FED"/>
    <w:rsid w:val="000C038A"/>
    <w:rsid w:val="000C1AB5"/>
    <w:rsid w:val="000C6598"/>
    <w:rsid w:val="000C7BD3"/>
    <w:rsid w:val="000D195F"/>
    <w:rsid w:val="000D44B3"/>
    <w:rsid w:val="000E2209"/>
    <w:rsid w:val="000E231E"/>
    <w:rsid w:val="000E4840"/>
    <w:rsid w:val="0010033A"/>
    <w:rsid w:val="001057B8"/>
    <w:rsid w:val="00123972"/>
    <w:rsid w:val="00133F17"/>
    <w:rsid w:val="00140976"/>
    <w:rsid w:val="00145D43"/>
    <w:rsid w:val="001575B8"/>
    <w:rsid w:val="00160E80"/>
    <w:rsid w:val="00192C46"/>
    <w:rsid w:val="00195BCA"/>
    <w:rsid w:val="001A08B3"/>
    <w:rsid w:val="001A61ED"/>
    <w:rsid w:val="001A7B60"/>
    <w:rsid w:val="001B12EB"/>
    <w:rsid w:val="001B52F0"/>
    <w:rsid w:val="001B7A65"/>
    <w:rsid w:val="001D3CB2"/>
    <w:rsid w:val="001E41F3"/>
    <w:rsid w:val="001E6CFD"/>
    <w:rsid w:val="001F1D84"/>
    <w:rsid w:val="001F255E"/>
    <w:rsid w:val="0020710A"/>
    <w:rsid w:val="00217145"/>
    <w:rsid w:val="002275A6"/>
    <w:rsid w:val="00241584"/>
    <w:rsid w:val="00257F5E"/>
    <w:rsid w:val="0026004D"/>
    <w:rsid w:val="002640DD"/>
    <w:rsid w:val="00274D1A"/>
    <w:rsid w:val="00275D12"/>
    <w:rsid w:val="002846B2"/>
    <w:rsid w:val="00284FEB"/>
    <w:rsid w:val="002860C4"/>
    <w:rsid w:val="00292DF5"/>
    <w:rsid w:val="002931DC"/>
    <w:rsid w:val="002A6C0D"/>
    <w:rsid w:val="002B5741"/>
    <w:rsid w:val="002C11D9"/>
    <w:rsid w:val="002D1C81"/>
    <w:rsid w:val="002E472E"/>
    <w:rsid w:val="002F6C50"/>
    <w:rsid w:val="00305409"/>
    <w:rsid w:val="003372C7"/>
    <w:rsid w:val="003408DA"/>
    <w:rsid w:val="00354A03"/>
    <w:rsid w:val="003609EF"/>
    <w:rsid w:val="0036231A"/>
    <w:rsid w:val="003741EE"/>
    <w:rsid w:val="00374DD4"/>
    <w:rsid w:val="00394776"/>
    <w:rsid w:val="0039784E"/>
    <w:rsid w:val="003A01C6"/>
    <w:rsid w:val="003C44F4"/>
    <w:rsid w:val="003D5FCD"/>
    <w:rsid w:val="003E1A36"/>
    <w:rsid w:val="003F3C0B"/>
    <w:rsid w:val="003F5AD9"/>
    <w:rsid w:val="00410371"/>
    <w:rsid w:val="004203F4"/>
    <w:rsid w:val="004242F1"/>
    <w:rsid w:val="00446404"/>
    <w:rsid w:val="004B75B7"/>
    <w:rsid w:val="004C3E34"/>
    <w:rsid w:val="005141D9"/>
    <w:rsid w:val="0051580D"/>
    <w:rsid w:val="00532100"/>
    <w:rsid w:val="005421D4"/>
    <w:rsid w:val="00547111"/>
    <w:rsid w:val="00566627"/>
    <w:rsid w:val="00570006"/>
    <w:rsid w:val="00575C3C"/>
    <w:rsid w:val="00590828"/>
    <w:rsid w:val="00592D74"/>
    <w:rsid w:val="005D64B9"/>
    <w:rsid w:val="005E2C44"/>
    <w:rsid w:val="005E36BD"/>
    <w:rsid w:val="005F0419"/>
    <w:rsid w:val="00614533"/>
    <w:rsid w:val="00621188"/>
    <w:rsid w:val="006257ED"/>
    <w:rsid w:val="00653DE4"/>
    <w:rsid w:val="00655692"/>
    <w:rsid w:val="00665C47"/>
    <w:rsid w:val="00683387"/>
    <w:rsid w:val="00686F3C"/>
    <w:rsid w:val="00695808"/>
    <w:rsid w:val="006A1E8A"/>
    <w:rsid w:val="006B2AB4"/>
    <w:rsid w:val="006B46FB"/>
    <w:rsid w:val="006B4ED4"/>
    <w:rsid w:val="006C484A"/>
    <w:rsid w:val="006E21FB"/>
    <w:rsid w:val="00710DB2"/>
    <w:rsid w:val="007239FD"/>
    <w:rsid w:val="007332F5"/>
    <w:rsid w:val="007678A2"/>
    <w:rsid w:val="00770784"/>
    <w:rsid w:val="00772AB4"/>
    <w:rsid w:val="00773C44"/>
    <w:rsid w:val="007747CD"/>
    <w:rsid w:val="007751E2"/>
    <w:rsid w:val="00782E61"/>
    <w:rsid w:val="00784D10"/>
    <w:rsid w:val="00792342"/>
    <w:rsid w:val="007977A8"/>
    <w:rsid w:val="007B359C"/>
    <w:rsid w:val="007B512A"/>
    <w:rsid w:val="007C2097"/>
    <w:rsid w:val="007D6A07"/>
    <w:rsid w:val="007F21D8"/>
    <w:rsid w:val="007F7259"/>
    <w:rsid w:val="008040A8"/>
    <w:rsid w:val="0080641F"/>
    <w:rsid w:val="00825437"/>
    <w:rsid w:val="008279FA"/>
    <w:rsid w:val="00834725"/>
    <w:rsid w:val="00853C1E"/>
    <w:rsid w:val="008626E7"/>
    <w:rsid w:val="00863743"/>
    <w:rsid w:val="00866A6F"/>
    <w:rsid w:val="00867D59"/>
    <w:rsid w:val="00870EE7"/>
    <w:rsid w:val="008754E5"/>
    <w:rsid w:val="008863B9"/>
    <w:rsid w:val="008A0EF4"/>
    <w:rsid w:val="008A45A6"/>
    <w:rsid w:val="008B67EB"/>
    <w:rsid w:val="008B70E7"/>
    <w:rsid w:val="008B799F"/>
    <w:rsid w:val="008D1044"/>
    <w:rsid w:val="008D3CCC"/>
    <w:rsid w:val="008E418E"/>
    <w:rsid w:val="008E79FE"/>
    <w:rsid w:val="008F3789"/>
    <w:rsid w:val="008F5F2B"/>
    <w:rsid w:val="008F614E"/>
    <w:rsid w:val="008F686C"/>
    <w:rsid w:val="00901083"/>
    <w:rsid w:val="009148DE"/>
    <w:rsid w:val="00915C06"/>
    <w:rsid w:val="00922922"/>
    <w:rsid w:val="00941E30"/>
    <w:rsid w:val="00951B75"/>
    <w:rsid w:val="009521C6"/>
    <w:rsid w:val="009777D9"/>
    <w:rsid w:val="00981B14"/>
    <w:rsid w:val="00991B88"/>
    <w:rsid w:val="009A0BFA"/>
    <w:rsid w:val="009A5753"/>
    <w:rsid w:val="009A579D"/>
    <w:rsid w:val="009A7A36"/>
    <w:rsid w:val="009B2136"/>
    <w:rsid w:val="009B3A90"/>
    <w:rsid w:val="009B53F3"/>
    <w:rsid w:val="009E1DE6"/>
    <w:rsid w:val="009E3297"/>
    <w:rsid w:val="009F734F"/>
    <w:rsid w:val="00A0233A"/>
    <w:rsid w:val="00A0500D"/>
    <w:rsid w:val="00A246B6"/>
    <w:rsid w:val="00A30C99"/>
    <w:rsid w:val="00A342BF"/>
    <w:rsid w:val="00A34C18"/>
    <w:rsid w:val="00A34E0E"/>
    <w:rsid w:val="00A42E62"/>
    <w:rsid w:val="00A42FB4"/>
    <w:rsid w:val="00A47E70"/>
    <w:rsid w:val="00A5079E"/>
    <w:rsid w:val="00A50CF0"/>
    <w:rsid w:val="00A57732"/>
    <w:rsid w:val="00A744BB"/>
    <w:rsid w:val="00A7671C"/>
    <w:rsid w:val="00A9521F"/>
    <w:rsid w:val="00AA2CBC"/>
    <w:rsid w:val="00AA3F7D"/>
    <w:rsid w:val="00AA4667"/>
    <w:rsid w:val="00AC2DF2"/>
    <w:rsid w:val="00AC5820"/>
    <w:rsid w:val="00AD1CD8"/>
    <w:rsid w:val="00AE5BA7"/>
    <w:rsid w:val="00B2043C"/>
    <w:rsid w:val="00B258BB"/>
    <w:rsid w:val="00B30BD1"/>
    <w:rsid w:val="00B3166B"/>
    <w:rsid w:val="00B67B97"/>
    <w:rsid w:val="00B748A9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BE6EB4"/>
    <w:rsid w:val="00BE7541"/>
    <w:rsid w:val="00C06DFE"/>
    <w:rsid w:val="00C35908"/>
    <w:rsid w:val="00C55083"/>
    <w:rsid w:val="00C56DED"/>
    <w:rsid w:val="00C66BA2"/>
    <w:rsid w:val="00C870F6"/>
    <w:rsid w:val="00C95985"/>
    <w:rsid w:val="00CB1CDE"/>
    <w:rsid w:val="00CC5026"/>
    <w:rsid w:val="00CC68D0"/>
    <w:rsid w:val="00D03F9A"/>
    <w:rsid w:val="00D06D51"/>
    <w:rsid w:val="00D2292F"/>
    <w:rsid w:val="00D24991"/>
    <w:rsid w:val="00D373A2"/>
    <w:rsid w:val="00D44E89"/>
    <w:rsid w:val="00D47195"/>
    <w:rsid w:val="00D50255"/>
    <w:rsid w:val="00D5679D"/>
    <w:rsid w:val="00D63FC9"/>
    <w:rsid w:val="00D645CC"/>
    <w:rsid w:val="00D66520"/>
    <w:rsid w:val="00D84AE9"/>
    <w:rsid w:val="00D93327"/>
    <w:rsid w:val="00DA22F5"/>
    <w:rsid w:val="00DA79A9"/>
    <w:rsid w:val="00DB1477"/>
    <w:rsid w:val="00DC05E5"/>
    <w:rsid w:val="00DC6D58"/>
    <w:rsid w:val="00DD2056"/>
    <w:rsid w:val="00DE34CF"/>
    <w:rsid w:val="00DE39AC"/>
    <w:rsid w:val="00DF518C"/>
    <w:rsid w:val="00E12B04"/>
    <w:rsid w:val="00E13F3D"/>
    <w:rsid w:val="00E34898"/>
    <w:rsid w:val="00E419A3"/>
    <w:rsid w:val="00E526BC"/>
    <w:rsid w:val="00E76586"/>
    <w:rsid w:val="00E808F4"/>
    <w:rsid w:val="00E856A2"/>
    <w:rsid w:val="00EA1FBE"/>
    <w:rsid w:val="00EB09B7"/>
    <w:rsid w:val="00EC7CFB"/>
    <w:rsid w:val="00EE7D7C"/>
    <w:rsid w:val="00EF545B"/>
    <w:rsid w:val="00F1514E"/>
    <w:rsid w:val="00F241AB"/>
    <w:rsid w:val="00F25D98"/>
    <w:rsid w:val="00F300FB"/>
    <w:rsid w:val="00F320B4"/>
    <w:rsid w:val="00F33D32"/>
    <w:rsid w:val="00F45073"/>
    <w:rsid w:val="00F5267A"/>
    <w:rsid w:val="00F536D2"/>
    <w:rsid w:val="00F56B16"/>
    <w:rsid w:val="00F7209B"/>
    <w:rsid w:val="00F9181D"/>
    <w:rsid w:val="00FA58A3"/>
    <w:rsid w:val="00FB16ED"/>
    <w:rsid w:val="00FB6386"/>
    <w:rsid w:val="00FB6FE2"/>
    <w:rsid w:val="00FD09A0"/>
    <w:rsid w:val="00FE5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CD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5F2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F5F2B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057B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057B8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4158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84D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84D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84D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4D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84D1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84D1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84D1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84D1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84D10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784D1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84D1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84D1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784D1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84D10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qFormat/>
    <w:rsid w:val="00784D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3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7A3394-292D-4E8E-9635-1848615EF3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2</Pages>
  <Words>564</Words>
  <Characters>3325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64</cp:revision>
  <cp:lastPrinted>1900-01-01T06:00:00Z</cp:lastPrinted>
  <dcterms:created xsi:type="dcterms:W3CDTF">2023-09-18T11:19:00Z</dcterms:created>
  <dcterms:modified xsi:type="dcterms:W3CDTF">2024-02-19T10:18:00Z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7a897a86-450d-457d-8ff3-7d0163964de0</vt:lpwstr>
  </property>
  <property fmtid="{D5CDD505-2E9C-101B-9397-08002B2CF9AE}" pid="23" name="MediaServiceImageTags">
    <vt:lpwstr/>
  </property>
</Properties>
</file>